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2" w:rsidRPr="002B6753" w:rsidRDefault="006813A2">
      <w:pPr>
        <w:rPr>
          <w:rFonts w:asciiTheme="minorHAnsi" w:hAnsiTheme="minorHAnsi"/>
        </w:rPr>
      </w:pPr>
    </w:p>
    <w:p w:rsidR="006813A2" w:rsidRPr="002B6753" w:rsidRDefault="006813A2" w:rsidP="002B6753">
      <w:pPr>
        <w:pStyle w:val="Odsekzoznamu1"/>
        <w:ind w:left="357"/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Zasielanie relevantných podkladov k publikáciám v skupine A1 (AAA, AAB, ABA, ABB, ABC, ABD) – </w:t>
      </w:r>
      <w:r w:rsidRPr="002B6753">
        <w:rPr>
          <w:rFonts w:asciiTheme="minorHAnsi" w:hAnsiTheme="minorHAnsi"/>
          <w:spacing w:val="0"/>
        </w:rPr>
        <w:t xml:space="preserve">posúdenie a prehodnotenie vedeckých publikácií v skupine A1 v CREPČ pokračuje v zmysle listu z MŠVVaŠ SR zo dňa 14. 1. 2010. V súlade s metodikou rozpisu dotácií zo štátneho rozpočtu </w:t>
      </w:r>
      <w:r w:rsidRPr="002B6753">
        <w:rPr>
          <w:rFonts w:asciiTheme="minorHAnsi" w:hAnsiTheme="minorHAnsi"/>
          <w:color w:val="000000"/>
          <w:spacing w:val="0"/>
        </w:rPr>
        <w:t>sú v skupine A1 aj</w:t>
      </w:r>
      <w:r w:rsidRPr="002B6753">
        <w:rPr>
          <w:rFonts w:asciiTheme="minorHAnsi" w:hAnsiTheme="minorHAnsi"/>
          <w:color w:val="FF0000"/>
          <w:spacing w:val="0"/>
        </w:rPr>
        <w:t xml:space="preserve"> </w:t>
      </w:r>
      <w:r w:rsidRPr="002B6753">
        <w:rPr>
          <w:rFonts w:asciiTheme="minorHAnsi" w:hAnsiTheme="minorHAnsi"/>
          <w:b/>
          <w:spacing w:val="0"/>
        </w:rPr>
        <w:t>kapitoly vo vedeckých monografiách</w:t>
      </w:r>
      <w:r w:rsidRPr="002B6753">
        <w:rPr>
          <w:rFonts w:asciiTheme="minorHAnsi" w:hAnsiTheme="minorHAnsi"/>
          <w:spacing w:val="0"/>
        </w:rPr>
        <w:t>. Z toho dôvodu je potrebné pre potreby posudzovania zasielať</w:t>
      </w:r>
      <w:r w:rsidR="002D525A" w:rsidRPr="002B6753">
        <w:rPr>
          <w:rFonts w:asciiTheme="minorHAnsi" w:hAnsiTheme="minorHAnsi"/>
          <w:spacing w:val="0"/>
        </w:rPr>
        <w:t xml:space="preserve"> do CVTI </w:t>
      </w:r>
      <w:r w:rsidRPr="002B6753">
        <w:rPr>
          <w:rFonts w:asciiTheme="minorHAnsi" w:hAnsiTheme="minorHAnsi"/>
          <w:spacing w:val="0"/>
        </w:rPr>
        <w:t xml:space="preserve">aj relevantné podklady ku kapitolám v kategórii ABC, ABD, a to: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titulný list publikácie (líce aj rub),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tiráž,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obsah,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úvod/predslov publikácie, 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>záver/doslov publikácie,</w:t>
      </w:r>
    </w:p>
    <w:p w:rsidR="006813A2" w:rsidRPr="002B6753" w:rsidRDefault="006813A2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 w:rsidRPr="002B6753">
        <w:rPr>
          <w:rFonts w:asciiTheme="minorHAnsi" w:hAnsiTheme="minorHAnsi"/>
          <w:b/>
          <w:spacing w:val="0"/>
        </w:rPr>
        <w:t xml:space="preserve">samotný text  kapitoly, </w:t>
      </w:r>
      <w:bookmarkStart w:id="0" w:name="_GoBack"/>
      <w:bookmarkEnd w:id="0"/>
    </w:p>
    <w:p w:rsidR="006813A2" w:rsidRPr="009C617B" w:rsidRDefault="002B6753" w:rsidP="006813A2">
      <w:pPr>
        <w:pStyle w:val="Odsekzoznamu1"/>
        <w:numPr>
          <w:ilvl w:val="0"/>
          <w:numId w:val="1"/>
        </w:numPr>
        <w:rPr>
          <w:rFonts w:asciiTheme="minorHAnsi" w:hAnsiTheme="minorHAnsi"/>
          <w:spacing w:val="0"/>
        </w:rPr>
      </w:pPr>
      <w:r>
        <w:rPr>
          <w:rFonts w:asciiTheme="minorHAnsi" w:hAnsiTheme="minorHAnsi"/>
          <w:b/>
          <w:spacing w:val="0"/>
        </w:rPr>
        <w:t>zoznam použitej literatúry</w:t>
      </w:r>
    </w:p>
    <w:p w:rsidR="009C617B" w:rsidRDefault="009C617B" w:rsidP="009C617B">
      <w:pPr>
        <w:pStyle w:val="Odsekzoznamu1"/>
        <w:ind w:left="360"/>
        <w:rPr>
          <w:rFonts w:asciiTheme="minorHAnsi" w:hAnsiTheme="minorHAnsi"/>
          <w:b/>
          <w:spacing w:val="0"/>
        </w:rPr>
      </w:pPr>
    </w:p>
    <w:p w:rsidR="009C617B" w:rsidRPr="002B6753" w:rsidRDefault="009C617B" w:rsidP="009C617B">
      <w:pPr>
        <w:pStyle w:val="Odsekzoznamu1"/>
        <w:ind w:left="360"/>
        <w:rPr>
          <w:rFonts w:asciiTheme="minorHAnsi" w:hAnsiTheme="minorHAnsi"/>
          <w:spacing w:val="0"/>
        </w:rPr>
      </w:pPr>
      <w:r w:rsidRPr="009C617B">
        <w:rPr>
          <w:rStyle w:val="Siln"/>
          <w:highlight w:val="yellow"/>
        </w:rPr>
        <w:t>K publikáciám skupiny A1</w:t>
      </w:r>
      <w:r w:rsidRPr="009C617B">
        <w:rPr>
          <w:highlight w:val="yellow"/>
        </w:rPr>
        <w:t xml:space="preserve"> (AAA, AAB, ABA, ABB, ABC, ABD)</w:t>
      </w:r>
      <w:r w:rsidRPr="009C617B">
        <w:rPr>
          <w:highlight w:val="yellow"/>
        </w:rPr>
        <w:br/>
      </w:r>
      <w:r w:rsidRPr="009C617B">
        <w:rPr>
          <w:rStyle w:val="Siln"/>
          <w:color w:val="C00000"/>
          <w:highlight w:val="yellow"/>
        </w:rPr>
        <w:t>je potrebné pripojiť plný text publikácie v elektronickej podobe</w:t>
      </w:r>
      <w:r w:rsidRPr="009C617B">
        <w:rPr>
          <w:highlight w:val="yellow"/>
        </w:rPr>
        <w:t>, uložený v samostatnom PDF súbore s max. veľkosťou 50 MB – inak nie je možné záznam v CREPČ 2 potvrdiť a následne odoslať na verifikáciu pre potreby štátnej dotácie (viď Metodické pokyny CREPČ 2 – 2019, s. 9 a  OS TU vo Zvolene č. 7/2013, s. 5-6).</w:t>
      </w:r>
    </w:p>
    <w:p w:rsidR="006813A2" w:rsidRDefault="006813A2"/>
    <w:sectPr w:rsidR="0068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2C8"/>
    <w:multiLevelType w:val="hybridMultilevel"/>
    <w:tmpl w:val="374CEB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2"/>
    <w:rsid w:val="002B6753"/>
    <w:rsid w:val="002D525A"/>
    <w:rsid w:val="0065754C"/>
    <w:rsid w:val="006813A2"/>
    <w:rsid w:val="009C617B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  <w:style w:type="character" w:styleId="Siln">
    <w:name w:val="Strong"/>
    <w:basedOn w:val="Predvolenpsmoodseku"/>
    <w:uiPriority w:val="22"/>
    <w:qFormat/>
    <w:rsid w:val="009C6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13A2"/>
    <w:pPr>
      <w:spacing w:line="240" w:lineRule="auto"/>
      <w:ind w:left="720"/>
    </w:pPr>
    <w:rPr>
      <w:rFonts w:eastAsia="Times New Roman"/>
      <w:noProof/>
      <w:spacing w:val="20"/>
      <w:position w:val="-6"/>
    </w:rPr>
  </w:style>
  <w:style w:type="character" w:styleId="Siln">
    <w:name w:val="Strong"/>
    <w:basedOn w:val="Predvolenpsmoodseku"/>
    <w:uiPriority w:val="22"/>
    <w:qFormat/>
    <w:rsid w:val="009C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gondova</dc:creator>
  <cp:lastModifiedBy>Eva Macková</cp:lastModifiedBy>
  <cp:revision>2</cp:revision>
  <dcterms:created xsi:type="dcterms:W3CDTF">2019-11-07T09:54:00Z</dcterms:created>
  <dcterms:modified xsi:type="dcterms:W3CDTF">2019-11-07T09:54:00Z</dcterms:modified>
</cp:coreProperties>
</file>